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69F" w:rsidRPr="0096769F" w:rsidRDefault="0096769F" w:rsidP="0096769F">
      <w:pPr>
        <w:spacing w:after="0" w:line="408" w:lineRule="auto"/>
        <w:ind w:left="120"/>
        <w:jc w:val="center"/>
        <w:rPr>
          <w:rStyle w:val="a4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96769F" w:rsidRP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городского округа</w:t>
      </w:r>
    </w:p>
    <w:p w:rsidR="0096769F" w:rsidRDefault="0096769F" w:rsidP="009676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96769F" w:rsidRDefault="0096769F" w:rsidP="0096769F">
      <w:pPr>
        <w:spacing w:after="0"/>
        <w:ind w:left="120"/>
        <w:rPr>
          <w:lang w:val="ru-RU"/>
        </w:rPr>
      </w:pPr>
    </w:p>
    <w:p w:rsidR="0096769F" w:rsidRDefault="0096769F" w:rsidP="0096769F">
      <w:pPr>
        <w:spacing w:after="0"/>
        <w:ind w:left="120"/>
        <w:rPr>
          <w:lang w:val="ru-RU"/>
        </w:rPr>
      </w:pPr>
    </w:p>
    <w:p w:rsidR="0096769F" w:rsidRDefault="0096769F" w:rsidP="0096769F">
      <w:pPr>
        <w:spacing w:after="0"/>
        <w:ind w:left="120"/>
        <w:rPr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АДАПТИРОВАННАЯ РАБОЧАЯ ПРОГРАММА</w:t>
      </w:r>
    </w:p>
    <w:p w:rsidR="0096769F" w:rsidRDefault="0096769F" w:rsidP="0096769F">
      <w:pPr>
        <w:spacing w:after="0"/>
        <w:ind w:left="120"/>
        <w:jc w:val="center"/>
        <w:rPr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</w:t>
      </w:r>
      <w:r>
        <w:rPr>
          <w:rFonts w:ascii="Times New Roman" w:hAnsi="Times New Roman"/>
          <w:b/>
          <w:color w:val="000000"/>
          <w:sz w:val="28"/>
          <w:lang w:val="ru-RU"/>
        </w:rPr>
        <w:t>бного предмета по технологии</w:t>
      </w:r>
      <w:bookmarkStart w:id="0" w:name="_GoBack"/>
      <w:bookmarkEnd w:id="0"/>
    </w:p>
    <w:p w:rsidR="0096769F" w:rsidRDefault="0096769F" w:rsidP="0096769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3Б </w:t>
      </w:r>
      <w:r>
        <w:rPr>
          <w:rFonts w:ascii="Times New Roman" w:hAnsi="Times New Roman"/>
          <w:color w:val="000000" w:themeColor="text1"/>
          <w:sz w:val="28"/>
          <w:lang w:val="ru-RU"/>
        </w:rPr>
        <w:t>класса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на 2024-2025 учебный год  </w:t>
      </w: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color w:val="000000" w:themeColor="text1"/>
          <w:sz w:val="28"/>
          <w:lang w:val="ru-RU"/>
        </w:rPr>
        <w:t>Рыбниковой Е.В.</w:t>
      </w: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96769F" w:rsidRDefault="0096769F" w:rsidP="0096769F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Красновишерск – 2024</w:t>
      </w:r>
    </w:p>
    <w:p w:rsidR="0096769F" w:rsidRDefault="0096769F" w:rsidP="00C6795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7957" w:rsidRPr="00963A62" w:rsidRDefault="00C67957" w:rsidP="00C6795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63A62"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рабочей программы:</w:t>
      </w:r>
    </w:p>
    <w:p w:rsidR="00C67957" w:rsidRPr="00963A62" w:rsidRDefault="00C67957" w:rsidP="00C6795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C67957" w:rsidRPr="00963A62" w:rsidRDefault="00C67957" w:rsidP="00C6795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2.Требования к уровню подготовки учащихся (знать/уметь) - УУД.</w:t>
      </w:r>
    </w:p>
    <w:p w:rsidR="00C67957" w:rsidRPr="00963A62" w:rsidRDefault="00C67957" w:rsidP="00C6795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3.Учебно-тематическое планирование.</w:t>
      </w:r>
    </w:p>
    <w:p w:rsidR="00C67957" w:rsidRPr="00963A62" w:rsidRDefault="00C67957" w:rsidP="00C6795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4.Календарно-тематическое планирование.</w:t>
      </w:r>
    </w:p>
    <w:p w:rsidR="00C67957" w:rsidRPr="00963A62" w:rsidRDefault="00C67957" w:rsidP="00C6795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</w:p>
    <w:p w:rsidR="00C67957" w:rsidRPr="00963A62" w:rsidRDefault="00C67957" w:rsidP="00C67957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5C02C6" w:rsidRDefault="005C02C6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Default="00C67957">
      <w:pPr>
        <w:rPr>
          <w:lang w:val="ru-RU"/>
        </w:rPr>
      </w:pPr>
    </w:p>
    <w:p w:rsidR="00C67957" w:rsidRP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67957">
        <w:rPr>
          <w:rFonts w:ascii="Times New Roman" w:hAnsi="Times New Roman"/>
          <w:b/>
          <w:sz w:val="28"/>
          <w:szCs w:val="28"/>
          <w:lang w:val="ru-RU"/>
        </w:rPr>
        <w:lastRenderedPageBreak/>
        <w:t>Пояснительная  записка</w:t>
      </w:r>
    </w:p>
    <w:p w:rsidR="00C67957" w:rsidRPr="00C67957" w:rsidRDefault="00C67957" w:rsidP="00C67957">
      <w:pPr>
        <w:spacing w:line="240" w:lineRule="auto"/>
        <w:ind w:left="360" w:firstLine="20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br/>
      </w:r>
      <w:r w:rsidRPr="00C6795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C6795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ab/>
        <w:t xml:space="preserve"> 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Рабочая программа по предмету «Технология» 3 класс создана на основе следующих нормативных документов и методических рекомендаций:</w:t>
      </w:r>
    </w:p>
    <w:p w:rsidR="00C67957" w:rsidRPr="00C67957" w:rsidRDefault="00C67957" w:rsidP="00C6795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Федерального государственного стандарта начального общего образования: утвержден приказом Министерства образования и науки Российской Федерации от 6 октября 2009г. </w:t>
      </w:r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>№373</w:t>
      </w:r>
    </w:p>
    <w:p w:rsidR="00C67957" w:rsidRPr="00C67957" w:rsidRDefault="00C67957" w:rsidP="00C6795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Примерной образовательной программы УМК «Перспектива»</w:t>
      </w:r>
    </w:p>
    <w:p w:rsidR="00C67957" w:rsidRPr="00C67957" w:rsidRDefault="00C67957" w:rsidP="00C6795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Федерального перечня учебников, рекомендованных (допущенных) МО и Н РФ к использованию в образовательном процессе в общеобразовательных учреждениях, на 2012-2013 учебный год: Приказ Министерства образования и науки Российской Федерации № 2885 от 27.12.2011 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аккредитацию на 2012-2013 учебный год»</w:t>
      </w:r>
    </w:p>
    <w:p w:rsidR="00C67957" w:rsidRPr="00C67957" w:rsidRDefault="00C67957" w:rsidP="00C6795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Учебного плана общеобразовательного процесса на 2012-2013 учебный год</w:t>
      </w:r>
    </w:p>
    <w:p w:rsidR="00C67957" w:rsidRPr="00C67957" w:rsidRDefault="00C67957" w:rsidP="00C6795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  <w:proofErr w:type="spellEnd"/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proofErr w:type="spellStart"/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>рабочей</w:t>
      </w:r>
      <w:proofErr w:type="spellEnd"/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>программе</w:t>
      </w:r>
      <w:proofErr w:type="spellEnd"/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67957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proofErr w:type="spellEnd"/>
    </w:p>
    <w:p w:rsidR="00C67957" w:rsidRPr="00C67957" w:rsidRDefault="00C67957" w:rsidP="00C67957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C67957" w:rsidRPr="00C67957" w:rsidRDefault="00C67957" w:rsidP="00C67957">
      <w:pPr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957" w:rsidRPr="00C67957" w:rsidRDefault="00C67957" w:rsidP="00C6795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b/>
          <w:sz w:val="28"/>
          <w:szCs w:val="28"/>
          <w:u w:val="single"/>
          <w:lang w:val="ru-RU"/>
        </w:rPr>
        <w:t>Целью курса</w:t>
      </w:r>
      <w:r w:rsidRPr="00C67957">
        <w:rPr>
          <w:rFonts w:ascii="Times New Roman" w:hAnsi="Times New Roman"/>
          <w:sz w:val="28"/>
          <w:szCs w:val="28"/>
          <w:lang w:val="ru-RU"/>
        </w:rPr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C67957" w:rsidRPr="00C67957" w:rsidRDefault="00C67957" w:rsidP="00C6795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ru-RU"/>
        </w:rPr>
      </w:pPr>
    </w:p>
    <w:p w:rsidR="00C67957" w:rsidRP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C67957" w:rsidRP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C67957" w:rsidRP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C67957">
        <w:rPr>
          <w:rFonts w:ascii="Times New Roman" w:hAnsi="Times New Roman"/>
          <w:b/>
          <w:sz w:val="28"/>
          <w:szCs w:val="28"/>
          <w:u w:val="single"/>
          <w:lang w:val="ru-RU"/>
        </w:rPr>
        <w:t>Программа направлена на решение следующих задач:</w:t>
      </w:r>
    </w:p>
    <w:p w:rsidR="00C67957" w:rsidRPr="00C67957" w:rsidRDefault="00C67957" w:rsidP="00C67957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Знакомство с видами материалов, их свойствами;</w:t>
      </w: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Формирование умений выполнения заданий на воспроизведение образа;</w:t>
      </w: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Формирование умений выстраивать последовательность создания поделки;</w:t>
      </w: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lastRenderedPageBreak/>
        <w:t>Знакомство с народными ремеслами, видами декоративно-прикладного творчества;</w:t>
      </w: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Развитие способностей ориентироваться в информации разного вида;</w:t>
      </w:r>
    </w:p>
    <w:p w:rsidR="00C67957" w:rsidRPr="00C67957" w:rsidRDefault="00C67957" w:rsidP="00C67957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C67957" w:rsidRPr="00C67957" w:rsidRDefault="00C67957" w:rsidP="00C67957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</w:t>
      </w:r>
    </w:p>
    <w:p w:rsidR="00C67957" w:rsidRPr="00C67957" w:rsidRDefault="00C67957" w:rsidP="00C67957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C67957" w:rsidRPr="00C67957" w:rsidRDefault="00C67957" w:rsidP="00C67957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C67957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Общая характеристика предмета:</w:t>
      </w:r>
    </w:p>
    <w:p w:rsidR="00C67957" w:rsidRPr="00C67957" w:rsidRDefault="00C67957" w:rsidP="00C67957">
      <w:pPr>
        <w:spacing w:after="0" w:line="240" w:lineRule="auto"/>
        <w:ind w:left="72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                                       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Особенностью данного курса является тесная связь материала с предметом «Окружающий мир». За основу взята идея постепенного освоения человеком природы, частью которой он является. Учащиеся знакомятся: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— с основными сферами: земным, водным, воздушным и информационным пространствами;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— с особенностями технологического процесса в прошлом и настоящем в России и мире;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— с логикой развития культуры труда;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— с основными профессиями, обеспечивающими жизнедеятельность человека, развитие общества;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— с различными видами народно-прикладного искусства России.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Дети также изучают и учатся работать с природными материалами и материалами, являющимися результатом труда человека, — от примитивного доисторического каменного топора до современного компьютера и последних новинок техники, используемых на земле, в воде и воздухе.</w:t>
      </w:r>
    </w:p>
    <w:p w:rsidR="00C67957" w:rsidRPr="00C67957" w:rsidRDefault="00C67957" w:rsidP="00C67957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val="ru-RU"/>
        </w:rPr>
      </w:pP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C67957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Место предмета в базисном учебном плане:</w:t>
      </w: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C67957" w:rsidRPr="00C67957" w:rsidRDefault="00C67957" w:rsidP="00C679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Логика изложения и содержание программы полностью соответствуют тре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softHyphen/>
        <w:t>бованиям федерального государственного стандарта начального образова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softHyphen/>
        <w:t>ния. Примерная программа  по предмету рассчитана на 34 часа. Базисный учебный план и региональный учебный план рассчитан на 34 часа. В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3  классе</w:t>
      </w:r>
      <w:proofErr w:type="gramEnd"/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обучение по предмету «Технология» отводится 34 недели (34 часа, в неделю 1 час). Расхождений по программе нет.</w:t>
      </w:r>
    </w:p>
    <w:p w:rsidR="00C67957" w:rsidRPr="00C67957" w:rsidRDefault="00C67957" w:rsidP="00C67957">
      <w:pPr>
        <w:spacing w:after="0" w:line="240" w:lineRule="auto"/>
        <w:ind w:left="142"/>
        <w:rPr>
          <w:rFonts w:ascii="Times New Roman" w:hAnsi="Times New Roman"/>
          <w:sz w:val="28"/>
          <w:szCs w:val="28"/>
          <w:lang w:val="ru-RU"/>
        </w:rPr>
      </w:pP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right="-420"/>
        <w:jc w:val="center"/>
        <w:rPr>
          <w:rFonts w:ascii="Times New Roman" w:eastAsia="Times New Roman" w:hAnsi="Times New Roman"/>
          <w:b/>
          <w:bCs/>
          <w:color w:val="000104"/>
          <w:sz w:val="28"/>
          <w:szCs w:val="28"/>
          <w:u w:val="single"/>
          <w:lang w:val="ru-RU" w:eastAsia="ru-RU" w:bidi="he-IL"/>
        </w:rPr>
      </w:pPr>
      <w:r w:rsidRPr="00C67957">
        <w:rPr>
          <w:rFonts w:ascii="Times New Roman" w:eastAsia="Times New Roman" w:hAnsi="Times New Roman"/>
          <w:b/>
          <w:bCs/>
          <w:color w:val="000104"/>
          <w:sz w:val="28"/>
          <w:szCs w:val="28"/>
          <w:u w:val="single"/>
          <w:lang w:val="ru-RU" w:eastAsia="ru-RU" w:bidi="he-IL"/>
        </w:rPr>
        <w:lastRenderedPageBreak/>
        <w:t>Результаты освоения предмета: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225" w:after="0" w:line="240" w:lineRule="auto"/>
        <w:ind w:left="33" w:right="-420"/>
        <w:rPr>
          <w:rFonts w:ascii="Times New Roman" w:eastAsia="Times New Roman" w:hAnsi="Times New Roman"/>
          <w:b/>
          <w:bCs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b/>
          <w:bCs/>
          <w:color w:val="000104"/>
          <w:sz w:val="28"/>
          <w:szCs w:val="28"/>
          <w:lang w:val="ru-RU" w:eastAsia="ru-RU" w:bidi="he-IL"/>
        </w:rPr>
        <w:t>Личностные результаты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96" w:after="0" w:line="240" w:lineRule="auto"/>
        <w:ind w:left="24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1. Воспитание патриотизма, чувства гордости за свою Родину, российский народ и историю России.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3. Формирование уважительного отношения к иному мнению, истории и культуре других народов.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4.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5. Развитие самостоятельности и личной ответственности за свои поступки, в том числе </w:t>
      </w:r>
      <w:r w:rsidRPr="00C67957">
        <w:rPr>
          <w:rFonts w:ascii="Times New Roman" w:eastAsia="Times New Roman" w:hAnsi="Times New Roman"/>
          <w:color w:val="000104"/>
          <w:w w:val="86"/>
          <w:sz w:val="28"/>
          <w:szCs w:val="28"/>
          <w:lang w:val="ru-RU" w:eastAsia="ru-RU" w:bidi="he-IL"/>
        </w:rPr>
        <w:t xml:space="preserve">в </w:t>
      </w: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информационной деятельности, на основе представлений о нравственных нормах, социальной справедливости и свободе. </w:t>
      </w:r>
    </w:p>
    <w:p w:rsidR="00C67957" w:rsidRPr="00C67957" w:rsidRDefault="00C67957" w:rsidP="00C6795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Формирование эстетических потребностей, ценностей и чувств. </w:t>
      </w:r>
    </w:p>
    <w:p w:rsidR="00C67957" w:rsidRPr="00C67957" w:rsidRDefault="00C67957" w:rsidP="00C679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Развитие навыков сотрудничества со взрослыми и сверстниками в разных ситуациях, умений не создавать конфликтов и находить выходы из спорных ситуаций.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8. Формирование установки на безопасный и здоровый образ жизни.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187" w:after="0" w:line="240" w:lineRule="auto"/>
        <w:ind w:left="28" w:right="-420"/>
        <w:rPr>
          <w:rFonts w:ascii="Times New Roman" w:eastAsia="Times New Roman" w:hAnsi="Times New Roman"/>
          <w:b/>
          <w:bCs/>
          <w:color w:val="000104"/>
          <w:sz w:val="28"/>
          <w:szCs w:val="28"/>
          <w:lang w:val="ru-RU" w:eastAsia="ru-RU" w:bidi="he-IL"/>
        </w:rPr>
      </w:pPr>
      <w:proofErr w:type="spellStart"/>
      <w:r w:rsidRPr="00C67957">
        <w:rPr>
          <w:rFonts w:ascii="Times New Roman" w:eastAsia="Times New Roman" w:hAnsi="Times New Roman"/>
          <w:b/>
          <w:bCs/>
          <w:color w:val="000104"/>
          <w:sz w:val="28"/>
          <w:szCs w:val="28"/>
          <w:lang w:val="ru-RU" w:eastAsia="ru-RU" w:bidi="he-IL"/>
        </w:rPr>
        <w:t>Метапредметные</w:t>
      </w:r>
      <w:proofErr w:type="spellEnd"/>
      <w:r w:rsidRPr="00C67957">
        <w:rPr>
          <w:rFonts w:ascii="Times New Roman" w:eastAsia="Times New Roman" w:hAnsi="Times New Roman"/>
          <w:b/>
          <w:bCs/>
          <w:color w:val="000104"/>
          <w:sz w:val="28"/>
          <w:szCs w:val="28"/>
          <w:lang w:val="ru-RU" w:eastAsia="ru-RU" w:bidi="he-IL"/>
        </w:rPr>
        <w:t xml:space="preserve"> результаты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96"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15171A"/>
          <w:sz w:val="28"/>
          <w:szCs w:val="28"/>
          <w:lang w:val="ru-RU" w:eastAsia="ru-RU" w:bidi="he-IL"/>
        </w:rPr>
        <w:t>1</w:t>
      </w: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>. Овладение способностью принимать и реализовывать цели и задачи учебной деятельно</w:t>
      </w:r>
      <w:r w:rsidRPr="00C67957">
        <w:rPr>
          <w:rFonts w:ascii="Times New Roman" w:eastAsia="Times New Roman" w:hAnsi="Times New Roman"/>
          <w:color w:val="15171A"/>
          <w:sz w:val="28"/>
          <w:szCs w:val="28"/>
          <w:lang w:val="ru-RU" w:eastAsia="ru-RU" w:bidi="he-IL"/>
        </w:rPr>
        <w:t>с</w:t>
      </w: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ти, приёмами поиска средств её осуществления.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4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2. Освоение способов решения проблем творческого и поискового характера.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19" w:after="0" w:line="240" w:lineRule="auto"/>
        <w:ind w:left="28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>3. Формирование умений пла</w:t>
      </w:r>
      <w:r w:rsidRPr="00C67957">
        <w:rPr>
          <w:rFonts w:ascii="Times New Roman" w:eastAsia="Times New Roman" w:hAnsi="Times New Roman"/>
          <w:color w:val="15171A"/>
          <w:sz w:val="28"/>
          <w:szCs w:val="28"/>
          <w:lang w:val="ru-RU" w:eastAsia="ru-RU" w:bidi="he-IL"/>
        </w:rPr>
        <w:t>н</w:t>
      </w: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 xml:space="preserve">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br/>
        <w:t xml:space="preserve"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4" w:right="-420"/>
        <w:jc w:val="both"/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  <w:t>5. Использование различных способов поиска (в справочных источниках и открытом учебном информационном пространстве Интернета), сбора, об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работки, ан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а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лиза, организации, передачи и интерпретации информации в соотве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с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вии с коммуникативными и познавательными задачами и технологиями учебного предмета, в том числе умений вводить текст с помощью кл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а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виатуры, фиксировать (записывать) в цифровой форме измеряемые величины и анализировать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4" w:right="-420"/>
        <w:jc w:val="both"/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</w:pP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14" w:right="-420"/>
        <w:jc w:val="both"/>
        <w:rPr>
          <w:rFonts w:ascii="Times New Roman" w:eastAsia="Times New Roman" w:hAnsi="Times New Roman"/>
          <w:color w:val="000104"/>
          <w:sz w:val="28"/>
          <w:szCs w:val="28"/>
          <w:lang w:val="ru-RU" w:eastAsia="ru-RU" w:bidi="he-IL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 изображения, звуки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 xml:space="preserve">,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готовить своё выступление и высту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п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ать с аудио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-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, видео- и графическим сопровождением, соблю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д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ат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ь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lastRenderedPageBreak/>
        <w:t>нормы информационной избирательности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 xml:space="preserve">,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этики и этикета.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6. Овладение навыками смыслового чтения текстов различных стилей и жанров в с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тветствии с целями и задачами, осознанно строить рече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во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е высказывание в соответств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>и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и с задачами коммуникации и составля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ь тексты в устной и письменн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й форме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7.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Овладение логическими действиями сравнения, анализа, синтеза, об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бщения, классификации по родовидовым признакам, установления аналогий и причинн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о-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следственных связей, построения рассуждений, отнесения к известным понятиям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 xml:space="preserve">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8. Го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овность слушать собеседника и вести диа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л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ог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 xml:space="preserve">,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призна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в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ать возможность сущест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в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ования различных т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чек зрения и права каждого иметь св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ю, излагать св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ё мнение и аргумен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ировать свою точку зрения и оценку событий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.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9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.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Овла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д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ение баз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выми предметными и </w:t>
      </w:r>
      <w:proofErr w:type="spellStart"/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межпредметными</w:t>
      </w:r>
      <w:proofErr w:type="spellEnd"/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 поня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иями, 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ражаю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щ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ими су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щ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ественные свя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з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и и отношения ме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жд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у объектами и пр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це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сс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ами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220" w:after="0" w:line="240" w:lineRule="auto"/>
        <w:ind w:left="48" w:right="-420"/>
        <w:rPr>
          <w:rFonts w:ascii="Times New Roman" w:eastAsia="Times New Roman" w:hAnsi="Times New Roman"/>
          <w:b/>
          <w:bCs/>
          <w:color w:val="080A0D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b/>
          <w:bCs/>
          <w:color w:val="080A0D"/>
          <w:sz w:val="28"/>
          <w:szCs w:val="28"/>
          <w:lang w:val="ru-RU" w:eastAsia="ru-RU"/>
        </w:rPr>
        <w:t>Предметные результаты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110" w:after="0" w:line="240" w:lineRule="auto"/>
        <w:ind w:left="24" w:right="-420"/>
        <w:jc w:val="both"/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1. Получение первоначальных представлений о созидательном и нравственном значении труда в жизни человека и общес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ва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 xml:space="preserve">,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о мире профессий и важности правил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ь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ного выбора профессии.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after="0" w:line="240" w:lineRule="auto"/>
        <w:ind w:left="24" w:right="-420"/>
        <w:jc w:val="both"/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2. Форми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ро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вание первоначальных представлений о материальной культуре как пр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дукте предметно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-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преобразующей деятельности человека.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3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.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Приобретение навыков самообслуживания, овладение техн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логическими приёмами ручн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й обработки материалов, 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о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своение правил техники безопасности.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4. Испол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ь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зование приобретённых знаний и умений для творческого решения несложных конструкторских, художественно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-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конструкторских (дизайнерских), технологических и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организационных задач. </w:t>
      </w:r>
    </w:p>
    <w:p w:rsidR="00C67957" w:rsidRPr="00C67957" w:rsidRDefault="00C67957" w:rsidP="00C67957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5</w:t>
      </w:r>
      <w:r w:rsidRPr="00C67957">
        <w:rPr>
          <w:rFonts w:ascii="Times New Roman" w:eastAsia="Times New Roman" w:hAnsi="Times New Roman"/>
          <w:color w:val="313233"/>
          <w:sz w:val="28"/>
          <w:szCs w:val="28"/>
          <w:lang w:val="ru-RU" w:eastAsia="ru-RU"/>
        </w:rPr>
        <w:t xml:space="preserve">.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Приобретение первоначальных знаний о правилах создания предметной и информа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ц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ионной среды и ум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е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 xml:space="preserve">ния 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п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рименять их для выполнения учебно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- 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познава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т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ельных и проектных художественно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>-</w:t>
      </w:r>
      <w:r w:rsidRPr="00C67957">
        <w:rPr>
          <w:rFonts w:ascii="Times New Roman" w:eastAsia="Times New Roman" w:hAnsi="Times New Roman"/>
          <w:color w:val="080A0D"/>
          <w:sz w:val="28"/>
          <w:szCs w:val="28"/>
          <w:lang w:val="ru-RU" w:eastAsia="ru-RU"/>
        </w:rPr>
        <w:t>конструкторских задач</w:t>
      </w:r>
      <w:r w:rsidRPr="00C67957">
        <w:rPr>
          <w:rFonts w:ascii="Times New Roman" w:eastAsia="Times New Roman" w:hAnsi="Times New Roman"/>
          <w:color w:val="000003"/>
          <w:sz w:val="28"/>
          <w:szCs w:val="28"/>
          <w:lang w:val="ru-RU" w:eastAsia="ru-RU"/>
        </w:rPr>
        <w:t xml:space="preserve">. </w:t>
      </w:r>
    </w:p>
    <w:p w:rsidR="00C67957" w:rsidRPr="00C67957" w:rsidRDefault="00C67957" w:rsidP="00C67957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7957" w:rsidRPr="00C67957" w:rsidRDefault="00C67957" w:rsidP="00C67957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7957" w:rsidRPr="00C67957" w:rsidRDefault="00C67957" w:rsidP="00C67957">
      <w:pPr>
        <w:shd w:val="clear" w:color="auto" w:fill="FFFFFF"/>
        <w:ind w:firstLine="426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C67957">
        <w:rPr>
          <w:rFonts w:ascii="Times New Roman" w:hAnsi="Times New Roman"/>
          <w:b/>
          <w:bCs/>
          <w:spacing w:val="-1"/>
          <w:sz w:val="28"/>
          <w:szCs w:val="28"/>
          <w:u w:val="single"/>
          <w:lang w:val="ru-RU"/>
        </w:rPr>
        <w:t xml:space="preserve">Ожидаемые результаты формирования УУД к концу 3-го года </w:t>
      </w:r>
      <w:r w:rsidRPr="00C67957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обучения</w:t>
      </w:r>
    </w:p>
    <w:p w:rsidR="00C67957" w:rsidRPr="00C67957" w:rsidRDefault="00C67957" w:rsidP="00C679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области </w:t>
      </w:r>
      <w:r w:rsidRPr="00C67957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познавательных учебных действий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школьники учатся находить необходимую для выполнения работы информацию в материалах учебника, рабочей тетради; анализировать предлагаемую информацию (образцы изделий, 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простейшие чертежи, эскизы, рисунки, схемы, модели), сравнивать, характеризовать и оценивать возможность её использования в собственной деятельности; анализировать устройство изделия: выделять и называть детали и части изделия, их форму, взаимное расположение, определять способы соединения деталей; выполнять учебно-познавательные действия в материализованной и умственной форме, находить для их объяснения соответствующую речевую форму; 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моделями. </w:t>
      </w:r>
    </w:p>
    <w:p w:rsidR="00C67957" w:rsidRPr="00C67957" w:rsidRDefault="00C67957" w:rsidP="00C679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области </w:t>
      </w:r>
      <w:r w:rsidRPr="00C67957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регулятивных универсальных учебных действий</w:t>
      </w:r>
      <w:r w:rsidRPr="00C67957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в курсе технологии создаются благоприятные условия за счет того, что выполнение заданий требует от детей планирования предстоящей практической работы, соотнесения своих действий с поставленной целью, установления причинно-следственных связей между выполняемыми действиями и их результатами и прогнозирования действий, необходимых для получения планируемых результатов. Материализация результатов деятельности в конкретном изделии позволяет учащимся наиболее продуктивно осуществлять самоконтроль выполняемых практических действий, корректировку хода практической работы. Задания, предписывающие ученикам следовать при выполнении работы инструкциям учителя или представленным в других информационных источниках различных видов (учебнике, дидактическом материале и пр.), руководствоваться правилами при выполнении работы, также позволяют формировать у них необходимые регулятивные действия. Значительное внимание уделяется также приучению детей к</w:t>
      </w:r>
      <w:r w:rsidRPr="00C67957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самостоятельной организации своего рабочего места в зависимости от характера выполняемой работы, поддержанию порядка на рабочем месте.</w:t>
      </w:r>
    </w:p>
    <w:p w:rsidR="00C67957" w:rsidRPr="00C67957" w:rsidRDefault="00C67957" w:rsidP="00C679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области </w:t>
      </w:r>
      <w:r w:rsidRPr="00C67957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коммуникативных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универсальных учебных действий</w:t>
      </w:r>
      <w:r w:rsidRPr="00C67957">
        <w:rPr>
          <w:rFonts w:ascii="Times New Roman" w:eastAsia="Times New Roman" w:hAnsi="Times New Roman"/>
          <w:i/>
          <w:iCs/>
          <w:sz w:val="28"/>
          <w:szCs w:val="28"/>
          <w:lang w:val="ru-RU" w:eastAsia="ru-RU"/>
        </w:rPr>
        <w:t xml:space="preserve"> </w:t>
      </w:r>
      <w:r w:rsidRPr="00C67957">
        <w:rPr>
          <w:rFonts w:ascii="Times New Roman" w:eastAsia="Times New Roman" w:hAnsi="Times New Roman"/>
          <w:sz w:val="28"/>
          <w:szCs w:val="28"/>
          <w:lang w:val="ru-RU" w:eastAsia="ru-RU"/>
        </w:rPr>
        <w:t>в курсе технологии обеспечивается целенаправленной системой методических приемов, предлагаемой автором учебника УМК «Перспектива». В частности, выполнение целого ряда заданий предполагает необходимость организовывать совместную работу в паре или группе: распределять роли, осуществлять деловое сотрудничество и взаимопомощь (сначала под руководством учителя, затем самостоятельно). Подавляющее большинство видов работ направлено на формирование у детей умения формулировать собственное мнение и варианты решения, аргументированно их излагать, выслушать мнения и идеи товарищей, учитывать их при организации собственной деятельности и совместной работы. Всё это постепенно приучает детей в доброжелательной форме комментировать и оценивать достижения товарищей, высказывать им свои предложения и пожелания, а также проявлять заинтересованное отношение к деятельности своих товарищей и результатам их работы.</w:t>
      </w:r>
    </w:p>
    <w:p w:rsidR="00C67957" w:rsidRPr="00C67957" w:rsidRDefault="00C67957" w:rsidP="00C67957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7957" w:rsidRPr="00C67957" w:rsidRDefault="00C67957" w:rsidP="00C67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67957">
        <w:rPr>
          <w:rFonts w:ascii="Times New Roman" w:hAnsi="Times New Roman"/>
          <w:b/>
          <w:sz w:val="28"/>
          <w:szCs w:val="28"/>
          <w:lang w:val="ru-RU"/>
        </w:rPr>
        <w:lastRenderedPageBreak/>
        <w:t>Критерии оценивания:</w:t>
      </w:r>
    </w:p>
    <w:p w:rsidR="00C67957" w:rsidRPr="00C67957" w:rsidRDefault="00C67957" w:rsidP="00C67957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67957" w:rsidRPr="00C67957" w:rsidRDefault="00C67957" w:rsidP="00C6795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Оценка «5» -выставляется за безошибочное и аккуратное выполнение изделия при соблюдении правил безопасности работы с инструментами.</w:t>
      </w:r>
    </w:p>
    <w:p w:rsidR="00C67957" w:rsidRPr="00C67957" w:rsidRDefault="00C67957" w:rsidP="00C6795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Оценка «4» -выставляется с учётом тех же требований, но допускается исправление без нарушения конструкции изделия</w:t>
      </w:r>
    </w:p>
    <w:p w:rsidR="00C67957" w:rsidRPr="00C67957" w:rsidRDefault="00C67957" w:rsidP="00C6795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Оценка «3» - выставляется, если изделие выполнено недостаточно аккуратно, но без нарушений в конструкции изделия.</w:t>
      </w:r>
    </w:p>
    <w:p w:rsidR="00C67957" w:rsidRPr="00C67957" w:rsidRDefault="00C67957" w:rsidP="00C67957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67957" w:rsidRPr="00C67957" w:rsidRDefault="00C67957" w:rsidP="00C6795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67957">
        <w:rPr>
          <w:rFonts w:ascii="Times New Roman" w:hAnsi="Times New Roman"/>
          <w:sz w:val="28"/>
          <w:szCs w:val="28"/>
          <w:lang w:val="ru-RU"/>
        </w:rPr>
        <w:t>Если изделие имеет нарушение конструкции, не отвечающее его назначению, не оценивается, оно подлежит исправлению, переделке.</w:t>
      </w:r>
    </w:p>
    <w:p w:rsidR="00C67957" w:rsidRPr="00C67957" w:rsidRDefault="00C67957" w:rsidP="00C6795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C67957" w:rsidRPr="00C67957" w:rsidRDefault="00C67957" w:rsidP="00C6795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67957">
        <w:rPr>
          <w:rFonts w:ascii="Times New Roman" w:hAnsi="Times New Roman"/>
          <w:b/>
          <w:sz w:val="28"/>
          <w:szCs w:val="28"/>
          <w:lang w:val="ru-RU"/>
        </w:rPr>
        <w:t>Учебный материал распределён по разделам: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6763"/>
        <w:gridCol w:w="2339"/>
      </w:tblGrid>
      <w:tr w:rsidR="00C67957" w:rsidRPr="00C67957" w:rsidTr="00ED3195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C67957" w:rsidRPr="00C67957" w:rsidTr="00ED3195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Здравствуй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дорогой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друг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!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час</w:t>
            </w:r>
            <w:proofErr w:type="spellEnd"/>
          </w:p>
        </w:tc>
      </w:tr>
      <w:tr w:rsidR="00C67957" w:rsidRPr="00C67957" w:rsidTr="00ED3195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Человек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земля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21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час</w:t>
            </w:r>
            <w:proofErr w:type="spellEnd"/>
          </w:p>
        </w:tc>
      </w:tr>
      <w:tr w:rsidR="00C67957" w:rsidRPr="00C67957" w:rsidTr="00ED3195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Человек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вода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часа</w:t>
            </w:r>
            <w:proofErr w:type="spellEnd"/>
          </w:p>
        </w:tc>
      </w:tr>
      <w:tr w:rsidR="00C67957" w:rsidRPr="00C67957" w:rsidTr="00ED3195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Человек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воздух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часа</w:t>
            </w:r>
            <w:proofErr w:type="spellEnd"/>
          </w:p>
        </w:tc>
      </w:tr>
      <w:tr w:rsidR="00C67957" w:rsidRPr="00C67957" w:rsidTr="00ED3195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Человек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информация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5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</w:tbl>
    <w:p w:rsidR="00C67957" w:rsidRPr="00C67957" w:rsidRDefault="00C67957" w:rsidP="00C67957">
      <w:pPr>
        <w:rPr>
          <w:rFonts w:ascii="Times New Roman" w:hAnsi="Times New Roman"/>
          <w:sz w:val="28"/>
          <w:szCs w:val="28"/>
        </w:rPr>
        <w:sectPr w:rsidR="00C67957" w:rsidRPr="00C67957" w:rsidSect="00506F61">
          <w:pgSz w:w="16838" w:h="11906" w:orient="landscape"/>
          <w:pgMar w:top="993" w:right="1134" w:bottom="1133" w:left="1134" w:header="709" w:footer="709" w:gutter="0"/>
          <w:cols w:space="720"/>
          <w:docGrid w:linePitch="299"/>
        </w:sectPr>
      </w:pPr>
    </w:p>
    <w:p w:rsidR="00B003F2" w:rsidRDefault="00B003F2" w:rsidP="00C67957">
      <w:pPr>
        <w:pStyle w:val="a3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планирование.</w:t>
      </w:r>
    </w:p>
    <w:p w:rsidR="00C67957" w:rsidRPr="00C67957" w:rsidRDefault="00C67957" w:rsidP="00C67957">
      <w:pPr>
        <w:pStyle w:val="a3"/>
        <w:spacing w:before="0" w:after="0"/>
        <w:jc w:val="center"/>
        <w:rPr>
          <w:b/>
          <w:sz w:val="28"/>
          <w:szCs w:val="28"/>
        </w:rPr>
      </w:pPr>
      <w:r w:rsidRPr="00C67957">
        <w:rPr>
          <w:b/>
          <w:sz w:val="28"/>
          <w:szCs w:val="28"/>
        </w:rPr>
        <w:t xml:space="preserve">Технология.  </w:t>
      </w:r>
      <w:proofErr w:type="spellStart"/>
      <w:r w:rsidRPr="00C67957">
        <w:rPr>
          <w:b/>
          <w:sz w:val="28"/>
          <w:szCs w:val="28"/>
        </w:rPr>
        <w:t>Н.И.Роговцева</w:t>
      </w:r>
      <w:proofErr w:type="spellEnd"/>
      <w:r w:rsidRPr="00C67957">
        <w:rPr>
          <w:b/>
          <w:sz w:val="28"/>
          <w:szCs w:val="28"/>
        </w:rPr>
        <w:t>;  Н.В. Богданова.</w:t>
      </w:r>
    </w:p>
    <w:p w:rsidR="00C67957" w:rsidRPr="00C67957" w:rsidRDefault="00C67957" w:rsidP="00C67957">
      <w:pPr>
        <w:pStyle w:val="a3"/>
        <w:spacing w:before="0" w:after="0"/>
        <w:jc w:val="center"/>
        <w:rPr>
          <w:b/>
          <w:sz w:val="28"/>
          <w:szCs w:val="28"/>
        </w:rPr>
      </w:pPr>
      <w:r w:rsidRPr="00C67957">
        <w:rPr>
          <w:b/>
          <w:sz w:val="28"/>
          <w:szCs w:val="28"/>
        </w:rPr>
        <w:t xml:space="preserve">3 класс. </w:t>
      </w:r>
    </w:p>
    <w:p w:rsidR="00C67957" w:rsidRPr="00C67957" w:rsidRDefault="00C67957" w:rsidP="00C6795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522"/>
        <w:gridCol w:w="11"/>
        <w:gridCol w:w="44"/>
        <w:gridCol w:w="239"/>
        <w:gridCol w:w="1702"/>
        <w:gridCol w:w="1281"/>
        <w:gridCol w:w="3015"/>
        <w:gridCol w:w="102"/>
        <w:gridCol w:w="1740"/>
        <w:gridCol w:w="372"/>
        <w:gridCol w:w="12"/>
        <w:gridCol w:w="2550"/>
        <w:gridCol w:w="1417"/>
        <w:gridCol w:w="992"/>
        <w:gridCol w:w="894"/>
      </w:tblGrid>
      <w:tr w:rsidR="00C67957" w:rsidRPr="00C67957" w:rsidTr="00ED3195">
        <w:trPr>
          <w:trHeight w:val="555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№ п/п </w:t>
            </w:r>
          </w:p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8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Кол-во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Тема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Тип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Элементы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содержания</w:t>
            </w:r>
            <w:proofErr w:type="spellEnd"/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Оборудование</w:t>
            </w:r>
            <w:proofErr w:type="spellEnd"/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Планируемые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результаты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Вид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изделия</w:t>
            </w:r>
            <w:proofErr w:type="spellEnd"/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  <w:proofErr w:type="spellEnd"/>
          </w:p>
        </w:tc>
      </w:tr>
      <w:tr w:rsidR="00C67957" w:rsidRPr="00C67957" w:rsidTr="00ED3195">
        <w:trPr>
          <w:trHeight w:val="340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План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Фактич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8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.Раздел «Здравствуй, дорогой </w:t>
            </w:r>
            <w:proofErr w:type="gramStart"/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друг!»</w:t>
            </w:r>
            <w:proofErr w:type="gramEnd"/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 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(1 </w:t>
            </w:r>
            <w:proofErr w:type="spellStart"/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>час</w:t>
            </w:r>
            <w:proofErr w:type="spellEnd"/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C67957" w:rsidRPr="00C67957" w:rsidTr="00ED3195">
        <w:trPr>
          <w:cantSplit/>
          <w:trHeight w:val="113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работать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учебником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Вводный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Планирование изготовления изделия на основе рубрики «Вопросы юного технолога» и технологической карты.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Рабочая тетрадь. Изделия (из бумаги, картона, глины..)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Уметь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нарисовать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маршрутную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карту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Маршрутная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карта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96769F" w:rsidTr="00ED3195">
        <w:trPr>
          <w:cantSplit/>
          <w:trHeight w:val="55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8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>II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Раздел «Человек и земля»    (21 час)</w:t>
            </w: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Архитектура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Работа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бумагой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Эскиз, технический рисунок. Свойства различных материалов.</w:t>
            </w:r>
          </w:p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Способы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крепления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отдельных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деталей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Чертёжные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инструменты</w:t>
            </w:r>
            <w:proofErr w:type="spellEnd"/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Научиться выполнять чертёж фигуры в масштабе, сконструировать макет дома из бумаги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дом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Городские постройки.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Работа с проволокой.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Комбинированн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Архитектурные особенности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городских построек. Особенности работы с проволокой.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ИКТ  о сооружениях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Проволока, кусачки, плоскогубцы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Уметь различать плоскогубцы и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кусачки, выполнять технический рисунок; сконструировать модель телебашни из проволоки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телебашн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04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Парк. Работа с природным материалом и пластилином..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Значение природы для города. Профессиональная деятельность человека в сфере городского хозяйства и ландшафтного дизайна.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Пластилин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природный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материал</w:t>
            </w:r>
            <w:proofErr w:type="spellEnd"/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Уметь выполнять эскиз; составлять план работы над изделием; создать макет городского парка из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природн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городской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парк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Детская площадка. Работа с бумагой.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Алгоритм организации деятельности при реализации проекта.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Работа с шаблонами, соблюдение правил ТБ при работе с инструментами.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Этапы выполнения проекта, презентация изделия.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Рабочая тетрадь. </w:t>
            </w: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Картон для основы поделки, подкладной лист, изображения построек детской </w:t>
            </w:r>
            <w:proofErr w:type="gramStart"/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>площадки..</w:t>
            </w:r>
            <w:proofErr w:type="gramEnd"/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Научиться работать в мини-группе под руководством учителя; использовать алгоритм работы над проектом; представить результат своей деятельности; анализировать свою работу по заданным критериям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Качалка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песочница</w:t>
            </w:r>
            <w:proofErr w:type="spellEnd"/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проект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B003F2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Детская площадка. Работа с бумагой.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Качели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игровой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комплекс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rPr>
          <w:trHeight w:val="1407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07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Ателье мод. </w:t>
            </w: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Украшение платочка монограммой.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Стебельчатый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шов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Виды одежды по назначению.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Свойства ткани и пряжи.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Алгоритм выполнения стебельчатых и петельных стежков. </w:t>
            </w:r>
          </w:p>
          <w:p w:rsidR="00C67957" w:rsidRPr="00F569C6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569C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Вышивка, монограмма.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Материалы и инструменты для выполнения аппликации.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Правила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безопасной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работы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иглой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>Нитки, игла, ножницы, ткань.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Украсить платочек монограммой, уметь различать виды швов, тканей.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Осваивать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применять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практической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деятельности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технику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вязания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96769F" w:rsidTr="00ED3195">
        <w:trPr>
          <w:trHeight w:val="158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Аппликация из ткани. Украшение фартука.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Петельный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шов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Нитки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игла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ножницы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ткань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Выполнять аппликацию по алгоритму; украсить фартук с помощью петельного шва.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F569C6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F569C6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C67957" w:rsidRPr="0096769F" w:rsidTr="00ED3195">
        <w:trPr>
          <w:trHeight w:val="179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Изготовление тканей. Работа с бумагой и шерстяной нитью.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Процесс изготовления тканей. Виды тканей и волокон. Свойства материалов: пряжи и тканей.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План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работы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ИКТ  Виды тканей, пряжи. Инструменты для работы с тканью.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размечать лист по линейке, отличать гобелен от других форм ткачества, создать изделие «Гобелен»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F569C6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B003F2" w:rsidRDefault="00C67957" w:rsidP="00B003F2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C67957" w:rsidRPr="00C67957" w:rsidTr="00ED3195">
        <w:trPr>
          <w:trHeight w:val="223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Вязание. Работа с шерстяной нитью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Композиции на основе воздушных петель. </w:t>
            </w:r>
          </w:p>
          <w:p w:rsidR="00C67957" w:rsidRPr="00C67957" w:rsidRDefault="00C67957" w:rsidP="00ED319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Техника вязания, правила работы крючком.</w:t>
            </w:r>
          </w:p>
          <w:p w:rsidR="00C67957" w:rsidRPr="00C67957" w:rsidRDefault="00C67957" w:rsidP="00ED319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Соответствие размера крючка толщине ниток.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Пряжа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крючок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для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вязания</w:t>
            </w:r>
            <w:proofErr w:type="spellEnd"/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Уметь создать цепочку из «воздушных петель» с помощью вязания крючком, составлять план работы;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Воздушные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петли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B003F2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B003F2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Одежда для карнавала. Работа с тканью.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Понятие «карнавал».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Особенности карнавального костюма. Эскизы карнавального костюма.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Ткань, инструменты для работы с тканью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работать с выкройкой и шаблоном, изготавливать карнавальный костюм.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кавалер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дама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B003F2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Бисероплетение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. Работа с леской и бисером.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Виды бисера, способы плетения. Свойства и особенности лески. Способы и приемы работы с леской.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Инструменты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для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работы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бисером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Бисер, материалы и  инструменты для изделий из бисера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работать с леской и бисером, уметь подбирать необходимые материалы и  инструменты для изделий из бисера.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браслетик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Цветочки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rPr>
          <w:trHeight w:val="237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Кафе «Кулинарная сказка».  Работа с бумагой.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Знакомство с работой кафе. Профессиональные обязанности повара. Правила поведения в кафе. Выбор блюд. Способы определения массы продуктов.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Кухонные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принадлежности</w:t>
            </w:r>
            <w:proofErr w:type="spellEnd"/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пользоваться таблицей мер веса продуктов,  собирать конструкцию из бумаги с помощью дополнительных приспособлений.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весы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Кухонные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принадлежности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Фруктовый завтрак. Работа со съедобными материалами.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Приготовление пищи. Кухонные инструменты и приспособления. Меры безопасности при приготовлении пищи.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Рецепты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блюд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Рецепты и ингредиенты для блюд, приспособлен.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Уметь пользоваться ножом, смешивать ингредиенты, применять правила поведения при приготовлении пищи;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салат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фруктов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Работа с тканью. Колпачок для яиц.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Свойства синтепона. Работа с тканью.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Изготовление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колпачка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для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яиц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Синтепон, ткань,  инструменты для работы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Работать с выкройкой, использовать швы «вперёд иголку» и «через край»; уметь определять свойства синтепона, придумывать оформление.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Технологическая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карта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раскрой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Кулинария. Работа с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продуктами питания для холодных закусок.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Комбинированн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Блюда, не требующие тепловой обработки, -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холодные закуски. Питательные свойства продуктов. Приготовление блюд по одной технологии с использованием разных ингредиентов.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Рецепты и ингредиенты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для блюд, приспособления.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Уметь распределять работу с товарищами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в группе; приготовить бутерброды и закуску «Радуга на шпажке»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бутербро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Сервировка стола. Работа с бумагой.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Особенности сервировки праздничного стола. Изготовление салфеток для украшения праздничного стола по симметрии.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Салфетки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инструменты</w:t>
            </w:r>
            <w:proofErr w:type="spellEnd"/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Уметь самостоятельно придумывать декоративные элементы и оформлять изделие;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салфетница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rPr>
          <w:trHeight w:val="1407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Магазин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подарков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Лепка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Профессии людей, работающих в магазине. Информации об изделии на </w:t>
            </w:r>
            <w:proofErr w:type="gramStart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ярлыке.(</w:t>
            </w:r>
            <w:proofErr w:type="spellStart"/>
            <w:proofErr w:type="gramEnd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тестопластика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).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Пластилин</w:t>
            </w:r>
            <w:proofErr w:type="spellEnd"/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отличать солёное тесто от других пластичных материалов (пластилина и глины)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брелок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для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ключей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rPr>
          <w:trHeight w:val="218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Работа с природными материалами. Золотистая соломка.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Знакомство с новым видом природного материала – соломкой. Свойства соломки. Использование соломки в декоративно-прикладном искусстве.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Природный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материал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инструменты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Уметь обрабатывать соломку холодным способом; сделать картину «золотая соломка».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Способы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обработки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соломки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соломки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Работа с бумагой и картоном.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Упаковка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подарков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Значение подарка для человека. Оформление подарков с учетом лица, для которого подарок предназначен.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>Цветной картон, цветная бумага, ножницы, карандаш, скрепки.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составлять план работы, упаковывать подарок, учитывая его форму и назначение.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Упаковка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для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подарка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Автомастерская Работа с картоном.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Конструирова-ние</w:t>
            </w:r>
            <w:proofErr w:type="spellEnd"/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Знакомство с историей создания и устройством автомобиля. Работа с картоном. Построение развертки при помощи вспомогательной сетки.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Иллюстрации с автомобилями.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Картон, инструменты</w:t>
            </w:r>
          </w:p>
        </w:tc>
        <w:tc>
          <w:tcPr>
            <w:tcW w:w="29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составлять композицию для оформления изделия, отражая в ней функциональное назначение изделия.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фургон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Мороженое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Работа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металлическим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конструктором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Комбинированн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ый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Работа с металлическим конструктором.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Детали конструктора.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Сборка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Презентация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Иллюстраци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и с автомобилями.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Картон, инструменты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Уметь иллюстраций к каждому этапу работы составлять план его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сборки, уметь распределять работу в группе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Презентация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грузовик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автомобиль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96769F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8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Раздел 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>III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. «Человек и вода»    (4 часа)</w:t>
            </w: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Конструирование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Мост, путепровод. Виды мостов (арочные, висячие, понтонные, балочные), их назначение. Моделирование  Раскрой деталей из картона. Новый вид соединения  деталей – натягивание нитей.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 о разновидностях мостов.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Виды мостов.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Картон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инструменты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для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подбирать материалы для выполнения изделия; уметь различать виды мостов, соединять натягиванием нитей; сконструировать изделие «Мост»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мост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rPr>
          <w:trHeight w:val="210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Водный транспорт. Работа с бумагой.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Водный транспорт. Виды водного транспорта. Проектная деятельность. Проект «Водный транспорт».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Заполнение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технологической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карты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Виды водного транспорта - иллюстрации.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Бумага, конструктор.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различать суда, выполнять работу по самостоятельно составленной технологической карте.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баржа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Океанариум.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Работа с текстильными материалами.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Шитьё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Комбин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ированный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Океанариум и его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обитатели. Ихтиолог. Мягкие игрушки. Виды мягких игрушек (плоские,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полуобъемные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и объемные).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Технология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создания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мягкой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игрушки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ИКТ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Кусочки ткани, клей, ножницы, материалы для отделки изделия — тесьма.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Уметь находить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новое применение старым вещам; научиться различать виды мягких игрушек; создать изделие «Осьминоги и рыбки»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проект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осьминоги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rPr>
          <w:trHeight w:val="200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Работа с пластичными материалами. Пластилин.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Фонтаны. Виды и особенности фонтанов. Изготовление объемной модели фонтана из пластичных материалов по заданному образцу.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>Пластилин,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>инструменты для работы с  пластилином (стека, нитка, доска).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Различать виды фонтанов; уметь применять правила работы с пластичными материалами.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фонтан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96769F" w:rsidTr="00ED3195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                                                                 Раздел 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>IV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. «Человек и воздух»   (3 часа)</w:t>
            </w:r>
          </w:p>
        </w:tc>
      </w:tr>
      <w:tr w:rsidR="00C67957" w:rsidRPr="00C67957" w:rsidTr="00ED3195">
        <w:trPr>
          <w:trHeight w:val="24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Зоопарк. Работа с бумагой. Оригами.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Знакомство с историей возникновения зоопарков в России. Бионика. История возникновения искусства оригами.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Различные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техники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оригами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Ножницы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цветная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бумага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птицы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Журавль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rPr>
          <w:trHeight w:val="174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Вертолётная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площадка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Конструирова-ние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Знакомство с особенностями конструкции вертолета. Знакомство с новым материалом – пробкой. 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  о самолётах, лётчиках.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Бумага, пробка, инструменты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конструировать изделия из группы разных материалов; сделать вертолёт «Муха»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вертолёт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Муха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Папье–маше. Работа с бумагой. 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Применение техники папье-маше для создания предметов быта. Освоение техники папье-маше. Способы соединения деталей при помощи ниток и скотча.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 о воздушном шаре.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Бумага нитки, скотч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применять технологию изготовления изделий из папье-маше; Выполнить работу над изделием «Воздушный шар».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воздушный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шар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96769F" w:rsidTr="00ED3195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Раздел 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</w:rPr>
              <w:t>V</w:t>
            </w:r>
            <w:r w:rsidRPr="00C67957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. «Человек и информация»  (5 часов)</w:t>
            </w: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Переплётная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мастерская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Простой вид переплёта. Переплетная мастерская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 о книгопечатании.</w:t>
            </w:r>
          </w:p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Картон, инструменты для работы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C67957">
              <w:rPr>
                <w:rFonts w:ascii="Times New Roman" w:hAnsi="Times New Roman"/>
                <w:sz w:val="28"/>
                <w:szCs w:val="28"/>
                <w:lang w:val="ru-RU"/>
              </w:rPr>
              <w:t>Научиться выполнять работу над простым видом переплёта при изготовления изделия «Переплётные работы»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Переплётные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Почта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Заполнение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бланка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Заполнение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бланков</w:t>
            </w:r>
            <w:proofErr w:type="spellEnd"/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 об особенностях работы почты.</w:t>
            </w:r>
          </w:p>
          <w:p w:rsidR="00C67957" w:rsidRPr="00C67957" w:rsidRDefault="00C67957" w:rsidP="00ED3195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Почтовые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бланки</w:t>
            </w:r>
            <w:proofErr w:type="spellEnd"/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lastRenderedPageBreak/>
              <w:t>Уметь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заполнить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бланк</w:t>
            </w:r>
            <w:proofErr w:type="spellEnd"/>
            <w:r w:rsidRPr="00C6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hAnsi="Times New Roman"/>
                <w:sz w:val="28"/>
                <w:szCs w:val="28"/>
              </w:rPr>
              <w:t>телеграммы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Кукольный театр. Работа с тканью.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Шитьё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569C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Театр. Кукольный театр. </w:t>
            </w: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Профессиональная деятельность кукольника, художника-декоратора, кукловода. Пальчиковые куклы. 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Театральная афиша, Изготовление пальчиковых кукол для спектакля. Работа с тканью, шитье.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ИКТ о театре. Виды кукол.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Ткань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нитки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кукольный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театр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Кукольный театр. Работа с тканью.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  <w:proofErr w:type="spellEnd"/>
          </w:p>
        </w:tc>
        <w:tc>
          <w:tcPr>
            <w:tcW w:w="3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Проект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Готовим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спектакль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67957" w:rsidRPr="00C67957" w:rsidTr="00ED319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Афиша.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Работа с бумагой, картоном.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Итоговый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Итоговый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Создание афиши и программки: содержание, дизайн.</w:t>
            </w:r>
          </w:p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Театральные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билеты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Компьютер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Уметь проводить презентацию, находить необходимую информацию и материал для составления  афиши.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Изделие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Театральный</w:t>
            </w:r>
            <w:proofErr w:type="spellEnd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7957">
              <w:rPr>
                <w:rFonts w:ascii="Times New Roman" w:eastAsia="Times New Roman" w:hAnsi="Times New Roman"/>
                <w:sz w:val="28"/>
                <w:szCs w:val="28"/>
              </w:rPr>
              <w:t>билет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7" w:rsidRPr="00C67957" w:rsidRDefault="00C67957" w:rsidP="00ED319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67957" w:rsidRPr="00C67957" w:rsidRDefault="00C67957" w:rsidP="00C67957">
      <w:pPr>
        <w:rPr>
          <w:rFonts w:ascii="Times New Roman" w:hAnsi="Times New Roman"/>
          <w:b/>
          <w:sz w:val="28"/>
          <w:szCs w:val="28"/>
        </w:rPr>
        <w:sectPr w:rsidR="00C67957" w:rsidRPr="00C67957" w:rsidSect="000E0052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C67957" w:rsidRPr="00B003F2" w:rsidRDefault="00B003F2" w:rsidP="00B003F2">
      <w:pPr>
        <w:jc w:val="center"/>
        <w:rPr>
          <w:rFonts w:ascii="Times New Roman" w:hAnsi="Times New Roman"/>
          <w:b/>
          <w:sz w:val="28"/>
          <w:szCs w:val="28"/>
        </w:rPr>
      </w:pPr>
      <w:r w:rsidRPr="00B003F2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lastRenderedPageBreak/>
        <w:t>Учебно-методическое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8"/>
        <w:gridCol w:w="4713"/>
      </w:tblGrid>
      <w:tr w:rsidR="00C67957" w:rsidRPr="0096769F" w:rsidTr="00ED3195"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Учебно-методическое обеспечение                для учителя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Учебно-методическое обеспечение                 для учеников</w:t>
            </w:r>
          </w:p>
        </w:tc>
      </w:tr>
      <w:tr w:rsidR="00C67957" w:rsidRPr="0096769F" w:rsidTr="00ED3195"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</w:p>
          <w:p w:rsidR="00C67957" w:rsidRPr="00C67957" w:rsidRDefault="00C67957" w:rsidP="00ED3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Уроки технологии. 3 класс. Пособие для учителей общеобразовательных учреждений /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Роговцева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Н.И.; Рос. Акад. Наук, Рос.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Акад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образования, изд-во «Прос</w:t>
            </w:r>
            <w:r w:rsidR="00B003F2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вещение». –М.: Просвещение, 2013</w:t>
            </w:r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957" w:rsidRPr="00C67957" w:rsidRDefault="00C67957" w:rsidP="00ED3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1. Технология. 3 класс. Учеб. для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общеобразоват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. учреждений. /Н.И.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Роговцева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Н.В.Богданова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, Добромыслова Н.В.; Рос. Акад. Наук, Рос.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Акад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образования, изд-во «Просвещение». –М.: Пр</w:t>
            </w:r>
            <w:r w:rsidR="00B003F2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освещение, 2013</w:t>
            </w:r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.</w:t>
            </w:r>
          </w:p>
          <w:p w:rsidR="00C67957" w:rsidRPr="00C67957" w:rsidRDefault="00C67957" w:rsidP="00ED3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2. Технология. 3 класс. Рабочая тетрадь для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общеобразоват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. учреждений. /Н.И.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Роговцева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Н.В.Богданова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, Добромыслова Н.В.; Рос. Акад. Наук, Рос. </w:t>
            </w:r>
            <w:proofErr w:type="spellStart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Акад</w:t>
            </w:r>
            <w:proofErr w:type="spellEnd"/>
            <w:r w:rsidRPr="00C67957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образования, изд-во «Просвещение». –М.: Просвещение, 201</w:t>
            </w:r>
            <w:r w:rsidR="00B003F2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4</w:t>
            </w:r>
          </w:p>
        </w:tc>
      </w:tr>
    </w:tbl>
    <w:p w:rsidR="00C67957" w:rsidRPr="00C67957" w:rsidRDefault="00C67957" w:rsidP="00C67957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67957" w:rsidRPr="00C67957" w:rsidRDefault="00C67957">
      <w:pPr>
        <w:rPr>
          <w:rFonts w:ascii="Times New Roman" w:hAnsi="Times New Roman"/>
          <w:sz w:val="28"/>
          <w:szCs w:val="28"/>
          <w:lang w:val="ru-RU"/>
        </w:rPr>
      </w:pPr>
    </w:p>
    <w:sectPr w:rsidR="00C67957" w:rsidRPr="00C67957" w:rsidSect="005C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105E5"/>
    <w:multiLevelType w:val="singleLevel"/>
    <w:tmpl w:val="C1ECEE62"/>
    <w:lvl w:ilvl="0">
      <w:start w:val="6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000104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6"/>
    </w:lvlOverride>
  </w:num>
  <w:num w:numId="4">
    <w:abstractNumId w:val="2"/>
    <w:lvlOverride w:ilvl="0">
      <w:lvl w:ilvl="0">
        <w:start w:val="6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  <w:color w:val="00010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7957"/>
    <w:rsid w:val="000514EE"/>
    <w:rsid w:val="005C02C6"/>
    <w:rsid w:val="00810BF3"/>
    <w:rsid w:val="0096769F"/>
    <w:rsid w:val="00B003F2"/>
    <w:rsid w:val="00C67957"/>
    <w:rsid w:val="00CE0E99"/>
    <w:rsid w:val="00F5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51BB"/>
  <w15:docId w15:val="{3344EA85-57C0-46F3-BDE1-0F584A55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957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67957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val="ru-RU" w:eastAsia="ru-RU" w:bidi="ar-SA"/>
    </w:rPr>
  </w:style>
  <w:style w:type="character" w:styleId="a4">
    <w:name w:val="Strong"/>
    <w:basedOn w:val="a0"/>
    <w:uiPriority w:val="22"/>
    <w:qFormat/>
    <w:rsid w:val="009676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ELITEDESK10</cp:lastModifiedBy>
  <cp:revision>6</cp:revision>
  <dcterms:created xsi:type="dcterms:W3CDTF">2014-08-20T17:28:00Z</dcterms:created>
  <dcterms:modified xsi:type="dcterms:W3CDTF">2024-09-03T05:43:00Z</dcterms:modified>
</cp:coreProperties>
</file>